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C9" w:rsidRPr="00E50D47" w:rsidRDefault="00E50D47" w:rsidP="00E50D47">
      <w:pPr>
        <w:rPr>
          <w:sz w:val="28"/>
          <w:szCs w:val="28"/>
        </w:rPr>
      </w:pPr>
      <w:r w:rsidRPr="007C75C9">
        <w:rPr>
          <w:sz w:val="32"/>
          <w:szCs w:val="32"/>
        </w:rPr>
        <w:t>Kære medlem af Dammegårdsskovens Grundejerforening</w:t>
      </w:r>
      <w:r w:rsidRPr="00E50D47">
        <w:rPr>
          <w:sz w:val="28"/>
          <w:szCs w:val="28"/>
        </w:rPr>
        <w:t>.</w:t>
      </w:r>
    </w:p>
    <w:p w:rsidR="00E50D47" w:rsidRDefault="00E50D47" w:rsidP="00E50D47"/>
    <w:p w:rsidR="00E50D47" w:rsidRDefault="00E50D47" w:rsidP="00E50D47">
      <w:r>
        <w:t>På opfordr</w:t>
      </w:r>
      <w:r w:rsidR="00CB369B">
        <w:t>ing fra flere af vore medlemmer</w:t>
      </w:r>
      <w:r>
        <w:t xml:space="preserve"> og under indtryk af den meget tørre sommer 2018, skal vi her forsøge at gøre opmærksom på nogle vigtige regler og bestemmelser om brandsikkerhed i Strandmarken. Det er selvfølgel</w:t>
      </w:r>
      <w:r w:rsidR="006561EF">
        <w:t>ig umuligt at gardere sig 100 %</w:t>
      </w:r>
      <w:r w:rsidR="007C75C9">
        <w:t xml:space="preserve">, </w:t>
      </w:r>
      <w:r>
        <w:t>og lad det være sagt med det samme, at vi ikke har nogen</w:t>
      </w:r>
      <w:r w:rsidR="00CB369B">
        <w:t xml:space="preserve"> autorisation på området, men</w:t>
      </w:r>
      <w:r>
        <w:t xml:space="preserve"> vil dog fremkomme med nogle gode råd. Den vedhæftede fil ”Brandfare” -</w:t>
      </w:r>
      <w:r w:rsidR="00DE3C0F">
        <w:t xml:space="preserve"> </w:t>
      </w:r>
      <w:r>
        <w:t>(tekstsiden)</w:t>
      </w:r>
      <w:r w:rsidR="007C75C9">
        <w:t xml:space="preserve"> -</w:t>
      </w:r>
      <w:r>
        <w:t xml:space="preserve"> kan anbefales, at man opsætter i alle huse, som udlejes.</w:t>
      </w:r>
      <w:r w:rsidR="00FF7E2D">
        <w:t xml:space="preserve"> Husk at notere adresse mv. nederst på arket.</w:t>
      </w:r>
      <w:bookmarkStart w:id="0" w:name="_GoBack"/>
      <w:bookmarkEnd w:id="0"/>
    </w:p>
    <w:p w:rsidR="00E50D47" w:rsidRDefault="00E50D47" w:rsidP="00E50D47"/>
    <w:p w:rsidR="00E50D47" w:rsidRDefault="00E50D47" w:rsidP="00E50D47">
      <w:r>
        <w:t>Vi har været i kontakt med kommunens brandinspektør, som har været behjælpelig.</w:t>
      </w:r>
    </w:p>
    <w:p w:rsidR="00E50D47" w:rsidRDefault="00E50D47" w:rsidP="00E50D47"/>
    <w:p w:rsidR="00E50D47" w:rsidRDefault="00E50D47" w:rsidP="00E50D47">
      <w:r>
        <w:t>Først og fremmest kan intet erstatte sund fornuft! Her kunne så følge en lang liste over ting man burde undgå. Den ville dog altid være ufuldstændig, men nogle af de mest påtrængende emner skal omtales:</w:t>
      </w:r>
    </w:p>
    <w:p w:rsidR="00E50D47" w:rsidRDefault="00E50D47" w:rsidP="00E50D47"/>
    <w:p w:rsidR="00E50D47" w:rsidRDefault="00E50D47" w:rsidP="00E50D47">
      <w:r>
        <w:rPr>
          <w:u w:val="single"/>
        </w:rPr>
        <w:t>Forbud</w:t>
      </w:r>
      <w:r>
        <w:t xml:space="preserve"> – Hvis der forekommer forbud mod anvendelse af grill i tørre perioder, skal dette naturligvis overholdes. Alle gæster, som er anvist via udlejningsbureauerne vil i tilfælde af, at et sådant forbud er gældende, være informerede herom. (Se vedhæftede fil). Bureauerne har i samarbejde udarbejdet pjecen. </w:t>
      </w:r>
    </w:p>
    <w:p w:rsidR="00E50D47" w:rsidRDefault="00E50D47" w:rsidP="00E50D47"/>
    <w:p w:rsidR="00E50D47" w:rsidRDefault="00E50D47" w:rsidP="00E50D47">
      <w:r>
        <w:rPr>
          <w:u w:val="single"/>
        </w:rPr>
        <w:t>Kul/gas/el-grill</w:t>
      </w:r>
      <w:r>
        <w:t xml:space="preserve"> – Vi har fået mange kommentarer vedr. brug af grill. Er en kul-grill ikke ”en udendørs ildkilde”? Både kommunen og brandinspektøren er bekendt med problematikken. Som sagen foreligger pt. har man valgt ikke at gribe ind. Hvis man står foran at skulle udskifte sin grill, kan det dog anbefales at købe en gas- eller el-grill. En el-grill må anses for værende næste risikofri. </w:t>
      </w:r>
    </w:p>
    <w:p w:rsidR="00C325D9" w:rsidRDefault="00C325D9" w:rsidP="00E50D47"/>
    <w:p w:rsidR="00C325D9" w:rsidRDefault="00C325D9" w:rsidP="00E50D47">
      <w:r>
        <w:rPr>
          <w:u w:val="single"/>
        </w:rPr>
        <w:t>Skumslukkere</w:t>
      </w:r>
      <w:r>
        <w:t xml:space="preserve"> – Brandinspektøren giver udtryk for, at en vandslange med bruser i mange tilfælde vil være mindst ligeså effektiv som en pulver- eller skumslukker. Det er selvfølgelig en fordel, at brug af en vandslange ikke kræver specialviden, og en ulempe at beholdere under tryk skal kontrolleres med jævne mellemrum. Derudover løber vandforsyningen jo sjældent tør. På den anden side, har en skum/pulverslukker længere funktionsradius. Måske bør man overveje at have begge dele.</w:t>
      </w:r>
    </w:p>
    <w:p w:rsidR="00E50D47" w:rsidRDefault="00E50D47" w:rsidP="00E50D47"/>
    <w:p w:rsidR="00E50D47" w:rsidRDefault="00E50D47" w:rsidP="00E50D47">
      <w:r>
        <w:rPr>
          <w:u w:val="single"/>
        </w:rPr>
        <w:t>Parkering – katalysator</w:t>
      </w:r>
      <w:r>
        <w:t xml:space="preserve"> – Vær opmærksom på, at mange biler er udstyrede med katalysator, som kan blive meget varm. De fleste sommerhuse har jo egentligt parkeringsområde, men hvis man fx får gæster</w:t>
      </w:r>
      <w:r w:rsidR="007C75C9">
        <w:t>,</w:t>
      </w:r>
      <w:r>
        <w:t xml:space="preserve"> og der ikke er plads, skal man være opmærksom på problemet. Parker aldrig i høj vegetation. </w:t>
      </w:r>
    </w:p>
    <w:p w:rsidR="00E50D47" w:rsidRDefault="00E50D47" w:rsidP="00E50D47"/>
    <w:p w:rsidR="00E50D47" w:rsidRDefault="00E50D47" w:rsidP="00E50D47">
      <w:r>
        <w:rPr>
          <w:u w:val="single"/>
        </w:rPr>
        <w:t>Glasskår</w:t>
      </w:r>
      <w:r>
        <w:t xml:space="preserve"> – Man hører af og til om brande, som opstår helt umotiverede. I nogle tilfælde formodes det, at årsagen er, at et glasskår har virket som linse eller brændglas. Man skal selvfølgelig ikke henkaste glas i naturen, og hvis man ser glas</w:t>
      </w:r>
      <w:r w:rsidR="00CB369B">
        <w:t>skår, bør man samle dem</w:t>
      </w:r>
      <w:r>
        <w:t xml:space="preserve"> op.</w:t>
      </w:r>
    </w:p>
    <w:p w:rsidR="00E50D47" w:rsidRDefault="00E50D47" w:rsidP="00E50D47"/>
    <w:p w:rsidR="00E50D47" w:rsidRDefault="00E50D47" w:rsidP="00E50D47">
      <w:r>
        <w:rPr>
          <w:u w:val="single"/>
        </w:rPr>
        <w:t xml:space="preserve">Rygning </w:t>
      </w:r>
      <w:r>
        <w:t>– Rygerne har det svært. Man må ikke ryge indenfor, og når man ryger udenfor udgør rygningen en fare for brand. Uanset om man har et ”ikke-ryger-hus” eller ej og huset udlejes, vil det være fornuftigt at have et sikkert askebæger. Hvis der alligevel ryges, bør der være et sikkert sted at kunne bortskaffe asken og cigaretskoddet.</w:t>
      </w:r>
    </w:p>
    <w:p w:rsidR="00E50D47" w:rsidRDefault="00E50D47" w:rsidP="00E50D47"/>
    <w:p w:rsidR="00E50D47" w:rsidRDefault="00E50D47" w:rsidP="00E50D47">
      <w:r>
        <w:rPr>
          <w:u w:val="single"/>
        </w:rPr>
        <w:t xml:space="preserve">Aske </w:t>
      </w:r>
      <w:r>
        <w:t xml:space="preserve">- Alle huse bør have en askespand af metal, hvis man har en brændeovn. Det er ulovligt at blande asken i husholdningsaffaldet. Det anbefales, at asken bortskaffes på kommunens containerplads. </w:t>
      </w:r>
    </w:p>
    <w:p w:rsidR="00E50D47" w:rsidRDefault="00E50D47" w:rsidP="00E50D47"/>
    <w:p w:rsidR="00E50D47" w:rsidRPr="007C75C9" w:rsidRDefault="00E50D47" w:rsidP="00E50D47">
      <w:pPr>
        <w:rPr>
          <w:sz w:val="32"/>
          <w:szCs w:val="32"/>
          <w:u w:val="single"/>
        </w:rPr>
      </w:pPr>
      <w:r>
        <w:rPr>
          <w:u w:val="single"/>
        </w:rPr>
        <w:t xml:space="preserve">Røgalarmer </w:t>
      </w:r>
      <w:r>
        <w:t>– Alle huse, som er opført/ombyggede efter 2004 skal have røgalarmer, der er tilsluttede el-systemet og have et backup-batteri. Ældre huse bør have røgalarmer placerede flere steder. Husk, at der skal være de rigtige batterier til evt. udskiftning.</w:t>
      </w:r>
    </w:p>
    <w:p w:rsidR="00E50D47" w:rsidRDefault="00E50D47" w:rsidP="00E50D47"/>
    <w:p w:rsidR="00D850E2" w:rsidRPr="00D850E2" w:rsidRDefault="00D850E2" w:rsidP="00E50D47">
      <w:r w:rsidRPr="00D850E2">
        <w:rPr>
          <w:u w:val="single"/>
        </w:rPr>
        <w:t>Branddasker</w:t>
      </w:r>
      <w:r>
        <w:t xml:space="preserve"> – En branddasker kan anbefales. Den er effektiv ved mindre uheld og kræver intet vedligehold.</w:t>
      </w:r>
    </w:p>
    <w:p w:rsidR="00D850E2" w:rsidRDefault="00D850E2" w:rsidP="00E50D47">
      <w:pPr>
        <w:rPr>
          <w:sz w:val="40"/>
          <w:szCs w:val="40"/>
        </w:rPr>
      </w:pPr>
    </w:p>
    <w:p w:rsidR="00E50D47" w:rsidRPr="007C75C9" w:rsidRDefault="00E50D47" w:rsidP="00E50D47">
      <w:pPr>
        <w:rPr>
          <w:sz w:val="40"/>
          <w:szCs w:val="40"/>
        </w:rPr>
      </w:pPr>
      <w:r w:rsidRPr="007C75C9">
        <w:rPr>
          <w:sz w:val="40"/>
          <w:szCs w:val="40"/>
        </w:rPr>
        <w:t>”Intet kan erstatte sund fornuft”! Uden dén</w:t>
      </w:r>
      <w:r w:rsidR="00C325D9">
        <w:rPr>
          <w:sz w:val="40"/>
          <w:szCs w:val="40"/>
        </w:rPr>
        <w:t>,</w:t>
      </w:r>
      <w:r w:rsidRPr="007C75C9">
        <w:rPr>
          <w:sz w:val="40"/>
          <w:szCs w:val="40"/>
        </w:rPr>
        <w:t xml:space="preserve"> kan alt gå galt!</w:t>
      </w:r>
    </w:p>
    <w:p w:rsidR="00E50D47" w:rsidRDefault="00E50D47" w:rsidP="00E50D47"/>
    <w:p w:rsidR="00E50D47" w:rsidRDefault="00E50D47" w:rsidP="00E50D47"/>
    <w:p w:rsidR="00E50D47" w:rsidRDefault="00E50D47" w:rsidP="00E50D47">
      <w:r>
        <w:t>Med venlig sommerhilsen</w:t>
      </w:r>
    </w:p>
    <w:p w:rsidR="006561EF" w:rsidRPr="00E50D47" w:rsidRDefault="00E50D47" w:rsidP="00E50D47">
      <w:r>
        <w:t>Bestyrelsen</w:t>
      </w:r>
      <w:r w:rsidR="00D850E2">
        <w:t>, 11. juni 2019.</w:t>
      </w:r>
    </w:p>
    <w:sectPr w:rsidR="006561EF" w:rsidRPr="00E50D47" w:rsidSect="00656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E0"/>
    <w:rsid w:val="000764B7"/>
    <w:rsid w:val="00102896"/>
    <w:rsid w:val="0025776B"/>
    <w:rsid w:val="003B4ACB"/>
    <w:rsid w:val="00457973"/>
    <w:rsid w:val="006561EF"/>
    <w:rsid w:val="007C75C9"/>
    <w:rsid w:val="008A3C36"/>
    <w:rsid w:val="00BA07A9"/>
    <w:rsid w:val="00C325D9"/>
    <w:rsid w:val="00CB369B"/>
    <w:rsid w:val="00D850E2"/>
    <w:rsid w:val="00D85B8F"/>
    <w:rsid w:val="00DE3C0F"/>
    <w:rsid w:val="00E357E0"/>
    <w:rsid w:val="00E50D47"/>
    <w:rsid w:val="00E561AF"/>
    <w:rsid w:val="00E73744"/>
    <w:rsid w:val="00FF7E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47"/>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47"/>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512</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Marcker</dc:creator>
  <cp:lastModifiedBy>Erik  Marcker</cp:lastModifiedBy>
  <cp:revision>28</cp:revision>
  <dcterms:created xsi:type="dcterms:W3CDTF">2019-05-25T07:45:00Z</dcterms:created>
  <dcterms:modified xsi:type="dcterms:W3CDTF">2019-06-13T16:59:00Z</dcterms:modified>
</cp:coreProperties>
</file>