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047" w:rsidRDefault="00FB5047" w:rsidP="00FB5047">
      <w:pPr>
        <w:pStyle w:val="NormalWeb"/>
        <w:shd w:val="clear" w:color="auto" w:fill="FFFFFF"/>
      </w:pPr>
      <w:r>
        <w:rPr>
          <w:rFonts w:ascii="Calibri" w:hAnsi="Calibri" w:cs="Calibri"/>
          <w:sz w:val="32"/>
          <w:szCs w:val="32"/>
        </w:rPr>
        <w:t xml:space="preserve">Retningslinjer vedr. bestyrelsens henvendelser til tilsynsmyndighederne om vurdering af diverse tiltag i Dammegårdsudstykningerne. </w:t>
      </w:r>
    </w:p>
    <w:p w:rsidR="00FB5047" w:rsidRDefault="00FB5047" w:rsidP="00FB504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Bestyrelsen i Grundejerforeningen Dammegårdskoven kan/bør i tilfælde, hvor der er usikkerhed eller tvivl om lovligheden af en aktivitet, bede tilsynsmyndigheden vurdere denne. </w:t>
      </w:r>
    </w:p>
    <w:p w:rsidR="00FB5047" w:rsidRPr="00FB5047" w:rsidRDefault="00FB5047" w:rsidP="00524E5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FB5047">
        <w:rPr>
          <w:rFonts w:ascii="Calibri" w:hAnsi="Calibri" w:cs="Calibri"/>
          <w:sz w:val="22"/>
          <w:szCs w:val="22"/>
        </w:rPr>
        <w:t>Hvis det vurderes, at forholdene, som er forårsaget af aktiviteten, derimod fuldstændig og umiddelbart kan tilbageføres til situationen før aktiviteten, skal de/den ansvarlige altid kontaktes forud for henvendelse til myndighederne.</w:t>
      </w:r>
    </w:p>
    <w:p w:rsidR="00FB5047" w:rsidRDefault="00FB5047" w:rsidP="00FB5047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tilfælde af, at aktiviteten kan medføre umiddelbar uoprettelig skade på området eller ejendom, og hvor tiden er en faktor, kan henvendelse til myndighederne ske uden forudgående kontakt til de/den ansvarlige. </w:t>
      </w:r>
    </w:p>
    <w:p w:rsidR="00FB5047" w:rsidRDefault="00FB5047" w:rsidP="00FB504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Det skal bemærkes, at enhver borger har mulighed for at henvende sig til tilsynsmyndighederne uden bestyrelsens mellemkomst. </w:t>
      </w:r>
    </w:p>
    <w:p w:rsidR="00FB5047" w:rsidRDefault="00FB5047" w:rsidP="00FB504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Ingen henvendelse til bestyrelsen fra et medlem af foreningen kan afvises, uden der er givet begrundelse herfor og samtidig anvist anden mulighed. </w:t>
      </w:r>
    </w:p>
    <w:p w:rsidR="00FB5047" w:rsidRDefault="00FB5047" w:rsidP="00FB504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Hvis et medlem af foreningen ønsker at være anonym efter henvendelse til bestyrelsen, skal dette altid respekteres. </w:t>
      </w:r>
    </w:p>
    <w:p w:rsidR="00FB5047" w:rsidRDefault="00FB5047" w:rsidP="00FB504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Bestyrelsen vil herefter vurdere, hvordan man i den aktuelle situation bedst muligt lever op til at varetage alle medlemmers interesser iht. vedtægterne. </w:t>
      </w:r>
    </w:p>
    <w:p w:rsidR="00FB5047" w:rsidRDefault="00FB5047" w:rsidP="00FB504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Med venlig hilsen Bestyrelsen. </w:t>
      </w:r>
    </w:p>
    <w:p w:rsidR="002D0CED" w:rsidRDefault="009C38E6"/>
    <w:sectPr w:rsidR="002D0CED" w:rsidSect="00371F7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E5308"/>
    <w:multiLevelType w:val="multilevel"/>
    <w:tmpl w:val="6156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47"/>
    <w:rsid w:val="00371F71"/>
    <w:rsid w:val="009C38E6"/>
    <w:rsid w:val="00EC1123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3C9E-0466-244F-8640-C9860E64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0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Hastrup</dc:creator>
  <cp:keywords/>
  <dc:description/>
  <cp:lastModifiedBy>Jens Fangel</cp:lastModifiedBy>
  <cp:revision>2</cp:revision>
  <dcterms:created xsi:type="dcterms:W3CDTF">2020-10-21T20:07:00Z</dcterms:created>
  <dcterms:modified xsi:type="dcterms:W3CDTF">2020-10-21T20:07:00Z</dcterms:modified>
</cp:coreProperties>
</file>